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915"/>
        <w:gridCol w:w="1845"/>
        <w:gridCol w:w="870"/>
        <w:gridCol w:w="930"/>
        <w:gridCol w:w="960"/>
        <w:gridCol w:w="1035"/>
        <w:gridCol w:w="1110"/>
        <w:gridCol w:w="630"/>
        <w:gridCol w:w="1125"/>
        <w:gridCol w:w="900"/>
        <w:gridCol w:w="2355"/>
        <w:gridCol w:w="1140"/>
        <w:gridCol w:w="105"/>
        <w:gridCol w:w="945"/>
        <w:tblGridChange w:id="0">
          <w:tblGrid>
            <w:gridCol w:w="915"/>
            <w:gridCol w:w="915"/>
            <w:gridCol w:w="1845"/>
            <w:gridCol w:w="870"/>
            <w:gridCol w:w="930"/>
            <w:gridCol w:w="960"/>
            <w:gridCol w:w="1035"/>
            <w:gridCol w:w="1110"/>
            <w:gridCol w:w="630"/>
            <w:gridCol w:w="1125"/>
            <w:gridCol w:w="900"/>
            <w:gridCol w:w="2355"/>
            <w:gridCol w:w="1140"/>
            <w:gridCol w:w="105"/>
            <w:gridCol w:w="94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Blyton</w:t>
            </w:r>
          </w:p>
        </w:tc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Term Four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Lexend" w:cs="Lexend" w:eastAsia="Lexend" w:hAnsi="Lexend"/>
                <w:color w:val="ff0000"/>
                <w:rtl w:val="0"/>
              </w:rPr>
              <w:t xml:space="preserve">Pinny Time - TAs to conduct during CP/lining up time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1:30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3:00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LW/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EL/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JR am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KC pm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8:45 Sensory C. JR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9:15 Clever hands EL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Phonics -JR (HB and JM)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LL - EL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Story/assembly/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yoga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Phonics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Weather song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Register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Rich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18"/>
                <w:szCs w:val="18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Rainbow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Prep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for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home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EL ACE 1:20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NELI - EL in snug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LW/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EL/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JR am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8:45 Sensory C. JR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9:15 Clever hands EL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Phonics -JR (HB and JM)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LL - 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Story/assembly/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yoga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Phonics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Literacy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Weather song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Register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Rich reading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Rainbow writing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 (library visits)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NELI - EL in snug</w:t>
            </w: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18"/>
                <w:szCs w:val="18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Prep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for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home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</w:tr>
      <w:tr>
        <w:trPr>
          <w:cantSplit w:val="0"/>
          <w:trHeight w:val="643.9122137404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LW/RA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LR/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JR am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KC pm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8:45 Sensory C. JR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9:15 Clever hands EL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Phonics -JR (HB and JM)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LL - 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Story/assembly/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yoga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Phonics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Literacy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Weather song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Register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Rich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18"/>
                <w:szCs w:val="18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Rainbow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Prep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for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home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NELI - LR in snug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RA/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LR/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JR am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8:45 Sensory C. JR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9:15 Clever hands EL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Phonics -JR (HB and JM)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LL - 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Story/assembly/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yoga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Phonics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Literacy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Weather song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Register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2:30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Rich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2:45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18"/>
                <w:szCs w:val="18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Rainbow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Prep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for home 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 indoors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RA/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EL/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JR am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KC pm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8:45 Sensory C. JR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9:15 Clever hands EL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Lexend" w:cs="Lexend" w:eastAsia="Lexend" w:hAnsi="Lexend"/>
                <w:color w:val="ff0000"/>
              </w:rPr>
            </w:pPr>
            <w:r w:rsidDel="00000000" w:rsidR="00000000" w:rsidRPr="00000000">
              <w:rPr>
                <w:rFonts w:ascii="Lexend" w:cs="Lexend" w:eastAsia="Lexend" w:hAnsi="Lexend"/>
                <w:color w:val="ff0000"/>
                <w:sz w:val="20"/>
                <w:szCs w:val="20"/>
                <w:rtl w:val="0"/>
              </w:rPr>
              <w:t xml:space="preserve">9:30 Phonics -JR (HB and JM/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Maths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Story/assembly/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yoga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Phonics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Weather song 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Fonts w:ascii="Lexend" w:cs="Lexend" w:eastAsia="Lexend" w:hAnsi="Lexend"/>
                <w:sz w:val="20"/>
                <w:szCs w:val="20"/>
                <w:rtl w:val="0"/>
              </w:rPr>
              <w:t xml:space="preserve">Register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MN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Rich reading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Rainbow writing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Prep for home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time</w:t>
            </w:r>
          </w:p>
        </w:tc>
      </w:tr>
      <w:tr>
        <w:trPr>
          <w:cantSplit w:val="0"/>
          <w:trHeight w:val="929.999999999999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ind w:left="0" w:firstLine="0"/>
              <w:jc w:val="left"/>
              <w:rPr>
                <w:rFonts w:ascii="Lexend" w:cs="Lexend" w:eastAsia="Lexend" w:hAnsi="Lexend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rFonts w:ascii="Lexend" w:cs="Lexend" w:eastAsia="Lexend" w:hAnsi="Lexend"/>
          <w:color w:val="ff000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